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0"/>
        <w:tblW w:w="0" w:type="auto"/>
        <w:tblLook w:val="04A0" w:firstRow="1" w:lastRow="0" w:firstColumn="1" w:lastColumn="0" w:noHBand="0" w:noVBand="1"/>
      </w:tblPr>
      <w:tblGrid>
        <w:gridCol w:w="1134"/>
        <w:gridCol w:w="2122"/>
        <w:gridCol w:w="1842"/>
        <w:gridCol w:w="1701"/>
        <w:gridCol w:w="2552"/>
        <w:gridCol w:w="1984"/>
        <w:gridCol w:w="2311"/>
      </w:tblGrid>
      <w:tr w:rsidR="00321673" w:rsidTr="00152E97">
        <w:trPr>
          <w:cantSplit/>
        </w:trPr>
        <w:tc>
          <w:tcPr>
            <w:tcW w:w="1134" w:type="dxa"/>
            <w:vAlign w:val="center"/>
          </w:tcPr>
          <w:p w:rsidR="009F2505" w:rsidRDefault="009F2505" w:rsidP="00C17228">
            <w:pPr>
              <w:jc w:val="center"/>
            </w:pPr>
            <w:r>
              <w:t>Time</w:t>
            </w:r>
          </w:p>
        </w:tc>
        <w:tc>
          <w:tcPr>
            <w:tcW w:w="2122" w:type="dxa"/>
            <w:vAlign w:val="center"/>
          </w:tcPr>
          <w:p w:rsidR="009F2505" w:rsidRDefault="009F2505" w:rsidP="00C17228">
            <w:pPr>
              <w:jc w:val="center"/>
            </w:pPr>
            <w:r>
              <w:t>Monday</w:t>
            </w:r>
          </w:p>
        </w:tc>
        <w:tc>
          <w:tcPr>
            <w:tcW w:w="3543" w:type="dxa"/>
            <w:gridSpan w:val="2"/>
            <w:vAlign w:val="center"/>
          </w:tcPr>
          <w:p w:rsidR="009F2505" w:rsidRDefault="009F2505" w:rsidP="00C17228">
            <w:pPr>
              <w:jc w:val="center"/>
            </w:pPr>
            <w:r>
              <w:t>Tuesday</w:t>
            </w:r>
          </w:p>
        </w:tc>
        <w:tc>
          <w:tcPr>
            <w:tcW w:w="2552" w:type="dxa"/>
            <w:vAlign w:val="center"/>
          </w:tcPr>
          <w:p w:rsidR="009F2505" w:rsidRDefault="009F2505" w:rsidP="00C17228">
            <w:pPr>
              <w:jc w:val="center"/>
            </w:pPr>
            <w:r>
              <w:t>Wednesday</w:t>
            </w:r>
          </w:p>
        </w:tc>
        <w:tc>
          <w:tcPr>
            <w:tcW w:w="1984" w:type="dxa"/>
            <w:vAlign w:val="center"/>
          </w:tcPr>
          <w:p w:rsidR="009F2505" w:rsidRDefault="009F2505" w:rsidP="00C17228">
            <w:pPr>
              <w:jc w:val="center"/>
            </w:pPr>
            <w:r>
              <w:t>Thursday</w:t>
            </w:r>
          </w:p>
        </w:tc>
        <w:tc>
          <w:tcPr>
            <w:tcW w:w="2311" w:type="dxa"/>
            <w:vAlign w:val="center"/>
          </w:tcPr>
          <w:p w:rsidR="009F2505" w:rsidRDefault="009F2505" w:rsidP="00C17228">
            <w:pPr>
              <w:jc w:val="center"/>
            </w:pPr>
            <w:r>
              <w:t>Friday</w:t>
            </w:r>
          </w:p>
        </w:tc>
      </w:tr>
      <w:tr w:rsidR="00321673" w:rsidTr="000C5C7E">
        <w:trPr>
          <w:cantSplit/>
          <w:trHeight w:hRule="exact" w:val="1149"/>
        </w:trPr>
        <w:tc>
          <w:tcPr>
            <w:tcW w:w="1134" w:type="dxa"/>
            <w:vAlign w:val="center"/>
          </w:tcPr>
          <w:p w:rsidR="009F2505" w:rsidRDefault="009F2505" w:rsidP="00C17228">
            <w:pPr>
              <w:jc w:val="center"/>
            </w:pPr>
            <w:r>
              <w:t>08 – 10</w:t>
            </w:r>
          </w:p>
        </w:tc>
        <w:tc>
          <w:tcPr>
            <w:tcW w:w="2122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552" w:type="dxa"/>
            <w:vAlign w:val="center"/>
          </w:tcPr>
          <w:p w:rsidR="009F2505" w:rsidRDefault="000C5C7E" w:rsidP="00C17228">
            <w:pPr>
              <w:jc w:val="center"/>
            </w:pPr>
            <w:r>
              <w:t>Pol. &amp; Soc. Philos. of Eur.</w:t>
            </w:r>
          </w:p>
          <w:p w:rsidR="000C5C7E" w:rsidRDefault="000C5C7E" w:rsidP="00C17228">
            <w:pPr>
              <w:jc w:val="center"/>
            </w:pPr>
            <w:r>
              <w:t>(</w:t>
            </w:r>
            <w:proofErr w:type="spellStart"/>
            <w:r>
              <w:t>Schweikard</w:t>
            </w:r>
            <w:proofErr w:type="spellEnd"/>
            <w:r>
              <w:t>)</w:t>
            </w:r>
            <w:r>
              <w:br/>
              <w:t>HEL 167</w:t>
            </w:r>
            <w:r>
              <w:br/>
              <w:t>Start: 18.09.</w:t>
            </w:r>
          </w:p>
        </w:tc>
        <w:tc>
          <w:tcPr>
            <w:tcW w:w="1984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311" w:type="dxa"/>
            <w:vAlign w:val="center"/>
          </w:tcPr>
          <w:p w:rsidR="009F2505" w:rsidRDefault="009F2505" w:rsidP="00C17228">
            <w:pPr>
              <w:jc w:val="center"/>
            </w:pPr>
          </w:p>
        </w:tc>
      </w:tr>
      <w:tr w:rsidR="00C17228" w:rsidTr="000C5C7E">
        <w:trPr>
          <w:cantSplit/>
          <w:trHeight w:hRule="exact" w:val="1274"/>
        </w:trPr>
        <w:tc>
          <w:tcPr>
            <w:tcW w:w="1134" w:type="dxa"/>
            <w:vAlign w:val="center"/>
          </w:tcPr>
          <w:p w:rsidR="00C17228" w:rsidRDefault="00C17228" w:rsidP="00C17228">
            <w:pPr>
              <w:jc w:val="center"/>
            </w:pPr>
            <w:r>
              <w:t>10 – 12</w:t>
            </w:r>
          </w:p>
        </w:tc>
        <w:tc>
          <w:tcPr>
            <w:tcW w:w="2122" w:type="dxa"/>
            <w:vAlign w:val="center"/>
          </w:tcPr>
          <w:p w:rsidR="00C17228" w:rsidRDefault="00C17228" w:rsidP="00C17228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C17228" w:rsidRDefault="00C17228" w:rsidP="00C17228">
            <w:pPr>
              <w:jc w:val="center"/>
            </w:pPr>
          </w:p>
        </w:tc>
        <w:tc>
          <w:tcPr>
            <w:tcW w:w="2552" w:type="dxa"/>
            <w:vAlign w:val="center"/>
          </w:tcPr>
          <w:p w:rsidR="00C17228" w:rsidRDefault="000C5C7E" w:rsidP="000C5C7E">
            <w:pPr>
              <w:jc w:val="center"/>
            </w:pPr>
            <w:r>
              <w:t>Comparing Soc. &amp; Ec</w:t>
            </w:r>
            <w:proofErr w:type="gramStart"/>
            <w:r>
              <w:t>.</w:t>
            </w:r>
            <w:proofErr w:type="gramEnd"/>
            <w:r>
              <w:br/>
              <w:t>(Glassmann)</w:t>
            </w:r>
            <w:r>
              <w:br/>
              <w:t>HEL 063</w:t>
            </w:r>
            <w:r>
              <w:br/>
              <w:t>Start: 18.09.</w:t>
            </w:r>
          </w:p>
        </w:tc>
        <w:tc>
          <w:tcPr>
            <w:tcW w:w="1984" w:type="dxa"/>
            <w:vAlign w:val="center"/>
          </w:tcPr>
          <w:p w:rsidR="00C17228" w:rsidRDefault="00C17228" w:rsidP="00C17228">
            <w:pPr>
              <w:jc w:val="center"/>
            </w:pPr>
          </w:p>
        </w:tc>
        <w:tc>
          <w:tcPr>
            <w:tcW w:w="2311" w:type="dxa"/>
            <w:vAlign w:val="center"/>
          </w:tcPr>
          <w:p w:rsidR="00C17228" w:rsidRDefault="00C17228" w:rsidP="00C17228">
            <w:pPr>
              <w:jc w:val="center"/>
            </w:pPr>
          </w:p>
        </w:tc>
      </w:tr>
      <w:tr w:rsidR="00321673" w:rsidTr="00152E97">
        <w:trPr>
          <w:cantSplit/>
          <w:trHeight w:hRule="exact" w:val="1418"/>
        </w:trPr>
        <w:tc>
          <w:tcPr>
            <w:tcW w:w="1134" w:type="dxa"/>
            <w:vAlign w:val="center"/>
          </w:tcPr>
          <w:p w:rsidR="009F2505" w:rsidRDefault="009F2505" w:rsidP="00C17228">
            <w:pPr>
              <w:jc w:val="center"/>
            </w:pPr>
            <w:r>
              <w:t>12 – 14</w:t>
            </w:r>
          </w:p>
        </w:tc>
        <w:tc>
          <w:tcPr>
            <w:tcW w:w="2122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552" w:type="dxa"/>
            <w:vAlign w:val="center"/>
          </w:tcPr>
          <w:p w:rsidR="00152E97" w:rsidRDefault="00152E97" w:rsidP="00152E97">
            <w:pPr>
              <w:jc w:val="center"/>
            </w:pPr>
            <w:r>
              <w:t>G2: Geography of Europe</w:t>
            </w:r>
          </w:p>
          <w:p w:rsidR="00152E97" w:rsidRDefault="00152E97" w:rsidP="00152E97">
            <w:pPr>
              <w:jc w:val="center"/>
            </w:pPr>
            <w:r>
              <w:t>(Varriale)</w:t>
            </w:r>
          </w:p>
          <w:p w:rsidR="009F2505" w:rsidRPr="000C5C7E" w:rsidRDefault="00152E97" w:rsidP="00152E97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432</w:t>
            </w:r>
            <w:r>
              <w:br/>
            </w:r>
            <w:proofErr w:type="gramStart"/>
            <w:r>
              <w:t>Start:</w:t>
            </w:r>
            <w:proofErr w:type="gramEnd"/>
            <w:r>
              <w:t xml:space="preserve"> 18.09.</w:t>
            </w:r>
          </w:p>
        </w:tc>
        <w:tc>
          <w:tcPr>
            <w:tcW w:w="1984" w:type="dxa"/>
            <w:vAlign w:val="center"/>
          </w:tcPr>
          <w:p w:rsidR="00A115F1" w:rsidRDefault="00A115F1" w:rsidP="00A115F1">
            <w:pPr>
              <w:jc w:val="center"/>
            </w:pPr>
            <w:proofErr w:type="spellStart"/>
            <w:r>
              <w:t>I.B</w:t>
            </w:r>
            <w:proofErr w:type="spellEnd"/>
            <w:r>
              <w:t>. Project</w:t>
            </w:r>
            <w:r>
              <w:br/>
              <w:t>Entrepreneurship</w:t>
            </w:r>
            <w:r>
              <w:br/>
              <w:t>(Zierke)</w:t>
            </w:r>
          </w:p>
          <w:p w:rsidR="009F2505" w:rsidRDefault="00A115F1" w:rsidP="00A115F1">
            <w:pPr>
              <w:jc w:val="center"/>
            </w:pPr>
            <w:r>
              <w:t>TRO 204</w:t>
            </w:r>
            <w:r>
              <w:br/>
            </w:r>
            <w:proofErr w:type="gramStart"/>
            <w:r>
              <w:t>Start:</w:t>
            </w:r>
            <w:proofErr w:type="gramEnd"/>
            <w:r>
              <w:t xml:space="preserve"> 19.09.</w:t>
            </w:r>
          </w:p>
        </w:tc>
        <w:tc>
          <w:tcPr>
            <w:tcW w:w="2311" w:type="dxa"/>
            <w:vAlign w:val="center"/>
          </w:tcPr>
          <w:p w:rsidR="009F2505" w:rsidRDefault="009F2505" w:rsidP="00C17228">
            <w:pPr>
              <w:jc w:val="center"/>
            </w:pPr>
          </w:p>
        </w:tc>
      </w:tr>
      <w:tr w:rsidR="00152E97" w:rsidRPr="001568D8" w:rsidTr="00152E97">
        <w:trPr>
          <w:cantSplit/>
          <w:trHeight w:hRule="exact" w:val="1135"/>
        </w:trPr>
        <w:tc>
          <w:tcPr>
            <w:tcW w:w="1134" w:type="dxa"/>
            <w:vMerge w:val="restart"/>
            <w:vAlign w:val="center"/>
          </w:tcPr>
          <w:p w:rsidR="00152E97" w:rsidRDefault="00152E97" w:rsidP="004A18C4">
            <w:pPr>
              <w:jc w:val="center"/>
            </w:pPr>
            <w:r>
              <w:t>14 – 16</w:t>
            </w:r>
          </w:p>
        </w:tc>
        <w:tc>
          <w:tcPr>
            <w:tcW w:w="2122" w:type="dxa"/>
            <w:vMerge w:val="restart"/>
            <w:vAlign w:val="center"/>
          </w:tcPr>
          <w:p w:rsidR="00152E97" w:rsidRDefault="00152E97" w:rsidP="00C17228">
            <w:pPr>
              <w:jc w:val="center"/>
            </w:pPr>
            <w:proofErr w:type="spellStart"/>
            <w:r>
              <w:t>I.B</w:t>
            </w:r>
            <w:proofErr w:type="spellEnd"/>
            <w:r>
              <w:t>. Project</w:t>
            </w:r>
            <w:r>
              <w:br/>
              <w:t>Journalism</w:t>
            </w:r>
          </w:p>
          <w:p w:rsidR="00152E97" w:rsidRDefault="00152E97" w:rsidP="00C17228">
            <w:pPr>
              <w:jc w:val="center"/>
            </w:pPr>
            <w:r>
              <w:t>(Nouledo)</w:t>
            </w:r>
          </w:p>
          <w:p w:rsidR="00152E97" w:rsidRDefault="00152E97" w:rsidP="004B7C02">
            <w:pPr>
              <w:jc w:val="center"/>
            </w:pPr>
            <w:r>
              <w:t>TRO 102</w:t>
            </w:r>
            <w:r>
              <w:br/>
            </w:r>
            <w:proofErr w:type="gramStart"/>
            <w:r>
              <w:t>Start:</w:t>
            </w:r>
            <w:proofErr w:type="gramEnd"/>
            <w:r>
              <w:t xml:space="preserve"> 16.09.</w:t>
            </w:r>
          </w:p>
        </w:tc>
        <w:tc>
          <w:tcPr>
            <w:tcW w:w="3543" w:type="dxa"/>
            <w:gridSpan w:val="2"/>
            <w:vAlign w:val="center"/>
          </w:tcPr>
          <w:p w:rsidR="00152E97" w:rsidRDefault="00152E97" w:rsidP="00A115F1">
            <w:pPr>
              <w:jc w:val="center"/>
            </w:pPr>
            <w:r>
              <w:t>G1: Geography of Europe</w:t>
            </w:r>
          </w:p>
          <w:p w:rsidR="00152E97" w:rsidRDefault="00152E97" w:rsidP="00A115F1">
            <w:pPr>
              <w:jc w:val="center"/>
            </w:pPr>
            <w:r>
              <w:t>(Varriale)</w:t>
            </w:r>
          </w:p>
          <w:p w:rsidR="00152E97" w:rsidRDefault="00152E97" w:rsidP="00A115F1">
            <w:pPr>
              <w:jc w:val="center"/>
            </w:pPr>
            <w:r>
              <w:t>TRO 205</w:t>
            </w:r>
            <w:r>
              <w:br/>
            </w:r>
            <w:proofErr w:type="gramStart"/>
            <w:r>
              <w:t>Start:</w:t>
            </w:r>
            <w:proofErr w:type="gramEnd"/>
            <w:r>
              <w:t xml:space="preserve"> 17.09.</w:t>
            </w:r>
          </w:p>
        </w:tc>
        <w:tc>
          <w:tcPr>
            <w:tcW w:w="2552" w:type="dxa"/>
            <w:vMerge w:val="restart"/>
            <w:vAlign w:val="center"/>
          </w:tcPr>
          <w:p w:rsidR="00152E97" w:rsidRPr="001568D8" w:rsidRDefault="00152E97" w:rsidP="00C17228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152E97" w:rsidRDefault="00152E97" w:rsidP="00C17228">
            <w:pPr>
              <w:jc w:val="center"/>
            </w:pPr>
            <w:r>
              <w:t>Art in Europe</w:t>
            </w:r>
          </w:p>
          <w:p w:rsidR="00152E97" w:rsidRDefault="00152E97" w:rsidP="00C17228">
            <w:pPr>
              <w:jc w:val="center"/>
            </w:pPr>
            <w:r>
              <w:t>(Detjen)</w:t>
            </w:r>
          </w:p>
          <w:p w:rsidR="00152E97" w:rsidRPr="001568D8" w:rsidRDefault="00152E97" w:rsidP="00C17228">
            <w:pPr>
              <w:jc w:val="center"/>
            </w:pPr>
            <w:r>
              <w:t>HEL 063</w:t>
            </w:r>
            <w:r>
              <w:br/>
            </w:r>
            <w:proofErr w:type="gramStart"/>
            <w:r>
              <w:t>Start:</w:t>
            </w:r>
            <w:proofErr w:type="gramEnd"/>
            <w:r>
              <w:t xml:space="preserve"> 19.09.</w:t>
            </w:r>
          </w:p>
        </w:tc>
        <w:tc>
          <w:tcPr>
            <w:tcW w:w="2311" w:type="dxa"/>
            <w:vMerge w:val="restart"/>
            <w:vAlign w:val="center"/>
          </w:tcPr>
          <w:p w:rsidR="00152E97" w:rsidRPr="001568D8" w:rsidRDefault="00152E97" w:rsidP="00C17228">
            <w:pPr>
              <w:jc w:val="center"/>
            </w:pPr>
          </w:p>
        </w:tc>
      </w:tr>
      <w:tr w:rsidR="00152E97" w:rsidRPr="001568D8" w:rsidTr="00152E97">
        <w:trPr>
          <w:cantSplit/>
          <w:trHeight w:hRule="exact" w:val="433"/>
        </w:trPr>
        <w:tc>
          <w:tcPr>
            <w:tcW w:w="1134" w:type="dxa"/>
            <w:vMerge/>
            <w:vAlign w:val="center"/>
          </w:tcPr>
          <w:p w:rsidR="00152E97" w:rsidRDefault="00152E97" w:rsidP="00C17228">
            <w:pPr>
              <w:jc w:val="center"/>
            </w:pPr>
          </w:p>
        </w:tc>
        <w:tc>
          <w:tcPr>
            <w:tcW w:w="2122" w:type="dxa"/>
            <w:vMerge/>
            <w:vAlign w:val="center"/>
          </w:tcPr>
          <w:p w:rsidR="00152E97" w:rsidRPr="00A115F1" w:rsidRDefault="00152E97" w:rsidP="00C17228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52E97" w:rsidRDefault="00152E97" w:rsidP="00152E97">
            <w:pPr>
              <w:jc w:val="center"/>
            </w:pPr>
            <w:r>
              <w:t xml:space="preserve">(14-18h) </w:t>
            </w:r>
            <w:proofErr w:type="spellStart"/>
            <w:r>
              <w:t>I.B</w:t>
            </w:r>
            <w:proofErr w:type="spellEnd"/>
            <w:r>
              <w:t>. Project</w:t>
            </w:r>
            <w:r>
              <w:br/>
              <w:t xml:space="preserve">Research </w:t>
            </w:r>
            <w:proofErr w:type="spellStart"/>
            <w:r>
              <w:t>Sociol</w:t>
            </w:r>
            <w:proofErr w:type="spellEnd"/>
            <w:r>
              <w:t>.</w:t>
            </w:r>
            <w:r>
              <w:br/>
              <w:t>(Carlson)</w:t>
            </w:r>
            <w:r>
              <w:br/>
              <w:t>TRO 107</w:t>
            </w:r>
          </w:p>
          <w:p w:rsidR="00152E97" w:rsidRPr="001568D8" w:rsidRDefault="00152E97" w:rsidP="00C17228">
            <w:pPr>
              <w:jc w:val="center"/>
            </w:pPr>
            <w:r>
              <w:t>Start: 17.09.</w:t>
            </w:r>
            <w:r>
              <w:br/>
            </w:r>
            <w:r w:rsidRPr="00152E97">
              <w:rPr>
                <w:sz w:val="20"/>
                <w:szCs w:val="20"/>
              </w:rPr>
              <w:t>(every 14 days)</w:t>
            </w:r>
          </w:p>
        </w:tc>
        <w:tc>
          <w:tcPr>
            <w:tcW w:w="1701" w:type="dxa"/>
            <w:vMerge w:val="restart"/>
            <w:vAlign w:val="center"/>
          </w:tcPr>
          <w:p w:rsidR="00152E97" w:rsidRDefault="00152E97" w:rsidP="00152E97">
            <w:pPr>
              <w:jc w:val="center"/>
            </w:pPr>
            <w:r>
              <w:t xml:space="preserve">(14-18h) </w:t>
            </w:r>
            <w:proofErr w:type="spellStart"/>
            <w:r>
              <w:t>I.B</w:t>
            </w:r>
            <w:proofErr w:type="spellEnd"/>
            <w:r>
              <w:t>. Project</w:t>
            </w:r>
            <w:r>
              <w:br/>
              <w:t>Research Phil.</w:t>
            </w:r>
            <w:r>
              <w:br/>
              <w:t>(Govrin)</w:t>
            </w:r>
            <w:r>
              <w:br/>
              <w:t>TRO 107</w:t>
            </w:r>
          </w:p>
          <w:p w:rsidR="00152E97" w:rsidRPr="001568D8" w:rsidRDefault="00152E97" w:rsidP="00A115F1">
            <w:pPr>
              <w:jc w:val="center"/>
            </w:pPr>
            <w:r>
              <w:t>Start: 24.09.</w:t>
            </w:r>
            <w:r>
              <w:br/>
            </w:r>
            <w:r w:rsidRPr="00152E97">
              <w:rPr>
                <w:sz w:val="20"/>
                <w:szCs w:val="20"/>
              </w:rPr>
              <w:t>(every 14 days)</w:t>
            </w:r>
          </w:p>
        </w:tc>
        <w:tc>
          <w:tcPr>
            <w:tcW w:w="2552" w:type="dxa"/>
            <w:vMerge/>
            <w:vAlign w:val="center"/>
          </w:tcPr>
          <w:p w:rsidR="00152E97" w:rsidRPr="001568D8" w:rsidRDefault="00152E97" w:rsidP="00C1722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152E97" w:rsidRPr="001568D8" w:rsidRDefault="00152E97" w:rsidP="00C17228">
            <w:pPr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152E97" w:rsidRPr="001568D8" w:rsidRDefault="00152E97" w:rsidP="00C17228">
            <w:pPr>
              <w:jc w:val="center"/>
            </w:pPr>
          </w:p>
        </w:tc>
      </w:tr>
      <w:tr w:rsidR="00A115F1" w:rsidRPr="001568D8" w:rsidTr="00152E97">
        <w:trPr>
          <w:cantSplit/>
          <w:trHeight w:hRule="exact" w:val="1697"/>
        </w:trPr>
        <w:tc>
          <w:tcPr>
            <w:tcW w:w="1134" w:type="dxa"/>
            <w:vAlign w:val="center"/>
          </w:tcPr>
          <w:p w:rsidR="00A115F1" w:rsidRPr="001568D8" w:rsidRDefault="00A115F1" w:rsidP="00C17228">
            <w:pPr>
              <w:jc w:val="center"/>
            </w:pPr>
            <w:r w:rsidRPr="001568D8">
              <w:t>16 – 18</w:t>
            </w:r>
          </w:p>
        </w:tc>
        <w:tc>
          <w:tcPr>
            <w:tcW w:w="2122" w:type="dxa"/>
            <w:vAlign w:val="center"/>
          </w:tcPr>
          <w:p w:rsidR="00A115F1" w:rsidRDefault="000C5C7E" w:rsidP="00C17228">
            <w:pPr>
              <w:jc w:val="center"/>
            </w:pPr>
            <w:r>
              <w:t>Tutorial: Comparing Soc. &amp; Ec.</w:t>
            </w:r>
          </w:p>
          <w:p w:rsidR="000C5C7E" w:rsidRDefault="000C5C7E" w:rsidP="00C17228">
            <w:pPr>
              <w:jc w:val="center"/>
            </w:pPr>
            <w:r>
              <w:t>(Hoeren)</w:t>
            </w:r>
          </w:p>
          <w:p w:rsidR="000C5C7E" w:rsidRPr="001568D8" w:rsidRDefault="000C5C7E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236</w:t>
            </w:r>
            <w:r>
              <w:br/>
              <w:t>Start 16.09.</w:t>
            </w:r>
          </w:p>
        </w:tc>
        <w:tc>
          <w:tcPr>
            <w:tcW w:w="1842" w:type="dxa"/>
            <w:vMerge/>
            <w:vAlign w:val="center"/>
          </w:tcPr>
          <w:p w:rsidR="00A115F1" w:rsidRPr="001568D8" w:rsidRDefault="00A115F1" w:rsidP="00C1722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115F1" w:rsidRPr="001568D8" w:rsidRDefault="00A115F1" w:rsidP="00C17228">
            <w:pPr>
              <w:jc w:val="center"/>
            </w:pPr>
          </w:p>
        </w:tc>
        <w:tc>
          <w:tcPr>
            <w:tcW w:w="2552" w:type="dxa"/>
            <w:vAlign w:val="center"/>
          </w:tcPr>
          <w:p w:rsidR="00A115F1" w:rsidRPr="001568D8" w:rsidRDefault="00A115F1" w:rsidP="00C17228">
            <w:pPr>
              <w:jc w:val="center"/>
            </w:pPr>
          </w:p>
        </w:tc>
        <w:tc>
          <w:tcPr>
            <w:tcW w:w="1984" w:type="dxa"/>
            <w:vAlign w:val="center"/>
          </w:tcPr>
          <w:p w:rsidR="00A115F1" w:rsidRDefault="00A115F1" w:rsidP="00A115F1">
            <w:pPr>
              <w:jc w:val="center"/>
            </w:pPr>
            <w:proofErr w:type="spellStart"/>
            <w:r>
              <w:t>I.B</w:t>
            </w:r>
            <w:proofErr w:type="spellEnd"/>
            <w:r>
              <w:t>. Project</w:t>
            </w:r>
            <w:r w:rsidR="00152E97">
              <w:br/>
              <w:t>Art &amp; Scenography</w:t>
            </w:r>
            <w:r>
              <w:br/>
              <w:t>(Bischoff/</w:t>
            </w:r>
            <w:proofErr w:type="spellStart"/>
            <w:r>
              <w:t>Fütterer</w:t>
            </w:r>
            <w:proofErr w:type="spellEnd"/>
            <w:r>
              <w:t>)</w:t>
            </w:r>
          </w:p>
          <w:p w:rsidR="00A115F1" w:rsidRPr="001568D8" w:rsidRDefault="00A115F1" w:rsidP="00A115F1">
            <w:pPr>
              <w:jc w:val="center"/>
            </w:pPr>
            <w:r>
              <w:t>TRO 203</w:t>
            </w:r>
            <w:r>
              <w:br/>
            </w:r>
            <w:proofErr w:type="gramStart"/>
            <w:r w:rsidRPr="00152E97">
              <w:t>Start:</w:t>
            </w:r>
            <w:proofErr w:type="gramEnd"/>
            <w:r w:rsidRPr="00152E97">
              <w:t xml:space="preserve"> 19.09.</w:t>
            </w:r>
          </w:p>
        </w:tc>
        <w:tc>
          <w:tcPr>
            <w:tcW w:w="2311" w:type="dxa"/>
            <w:vAlign w:val="center"/>
          </w:tcPr>
          <w:p w:rsidR="00A115F1" w:rsidRPr="001568D8" w:rsidRDefault="00A115F1" w:rsidP="00C17228">
            <w:pPr>
              <w:jc w:val="center"/>
            </w:pPr>
          </w:p>
        </w:tc>
      </w:tr>
      <w:tr w:rsidR="00C17228" w:rsidRPr="001568D8" w:rsidTr="00152E97">
        <w:trPr>
          <w:cantSplit/>
          <w:trHeight w:hRule="exact" w:val="1418"/>
        </w:trPr>
        <w:tc>
          <w:tcPr>
            <w:tcW w:w="1134" w:type="dxa"/>
            <w:vAlign w:val="center"/>
          </w:tcPr>
          <w:p w:rsidR="00C17228" w:rsidRPr="001568D8" w:rsidRDefault="00C17228" w:rsidP="00C17228">
            <w:pPr>
              <w:jc w:val="center"/>
            </w:pPr>
            <w:r w:rsidRPr="001568D8">
              <w:t>18 - 20</w:t>
            </w:r>
          </w:p>
        </w:tc>
        <w:tc>
          <w:tcPr>
            <w:tcW w:w="2122" w:type="dxa"/>
            <w:vAlign w:val="center"/>
          </w:tcPr>
          <w:p w:rsidR="00C17228" w:rsidRPr="001568D8" w:rsidRDefault="00C17228" w:rsidP="00C17228">
            <w:pPr>
              <w:jc w:val="center"/>
            </w:pPr>
          </w:p>
        </w:tc>
        <w:tc>
          <w:tcPr>
            <w:tcW w:w="3543" w:type="dxa"/>
            <w:gridSpan w:val="2"/>
            <w:vAlign w:val="center"/>
          </w:tcPr>
          <w:p w:rsidR="00C17228" w:rsidRDefault="000C5C7E" w:rsidP="00C17228">
            <w:pPr>
              <w:jc w:val="center"/>
            </w:pPr>
            <w:r>
              <w:t>Scenography of Europe</w:t>
            </w:r>
          </w:p>
          <w:p w:rsidR="000C5C7E" w:rsidRDefault="000C5C7E" w:rsidP="00C17228">
            <w:pPr>
              <w:jc w:val="center"/>
            </w:pPr>
            <w:r>
              <w:t>(Bauer)</w:t>
            </w:r>
          </w:p>
          <w:p w:rsidR="000C5C7E" w:rsidRDefault="000C5C7E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239.1</w:t>
            </w:r>
          </w:p>
          <w:p w:rsidR="000C5C7E" w:rsidRPr="001568D8" w:rsidRDefault="000C5C7E" w:rsidP="00C17228">
            <w:pPr>
              <w:jc w:val="center"/>
            </w:pPr>
            <w:r>
              <w:t>Start: 17.09.</w:t>
            </w:r>
          </w:p>
        </w:tc>
        <w:tc>
          <w:tcPr>
            <w:tcW w:w="2552" w:type="dxa"/>
            <w:vAlign w:val="center"/>
          </w:tcPr>
          <w:p w:rsidR="00C17228" w:rsidRPr="001568D8" w:rsidRDefault="00C17228" w:rsidP="00C17228">
            <w:pPr>
              <w:jc w:val="center"/>
            </w:pPr>
          </w:p>
        </w:tc>
        <w:tc>
          <w:tcPr>
            <w:tcW w:w="1984" w:type="dxa"/>
            <w:vAlign w:val="center"/>
          </w:tcPr>
          <w:p w:rsidR="000C5C7E" w:rsidRDefault="000C5C7E" w:rsidP="000C5C7E">
            <w:pPr>
              <w:jc w:val="center"/>
            </w:pPr>
            <w:r>
              <w:t>Tutorial: Comparing Soc. &amp; Ec.</w:t>
            </w:r>
          </w:p>
          <w:p w:rsidR="000C5C7E" w:rsidRDefault="000C5C7E" w:rsidP="000C5C7E">
            <w:pPr>
              <w:jc w:val="center"/>
            </w:pPr>
            <w:r>
              <w:t>(Hoeren)</w:t>
            </w:r>
          </w:p>
          <w:p w:rsidR="00C17228" w:rsidRPr="001568D8" w:rsidRDefault="000C5C7E" w:rsidP="000C5C7E">
            <w:pPr>
              <w:jc w:val="center"/>
            </w:pPr>
            <w:r>
              <w:t>HEL 161</w:t>
            </w:r>
            <w:r>
              <w:br/>
              <w:t>Start 16.09.</w:t>
            </w:r>
          </w:p>
        </w:tc>
        <w:tc>
          <w:tcPr>
            <w:tcW w:w="2311" w:type="dxa"/>
            <w:vAlign w:val="center"/>
          </w:tcPr>
          <w:p w:rsidR="00C17228" w:rsidRPr="001568D8" w:rsidRDefault="00C17228" w:rsidP="00C17228">
            <w:pPr>
              <w:jc w:val="center"/>
            </w:pPr>
          </w:p>
        </w:tc>
      </w:tr>
    </w:tbl>
    <w:p w:rsidR="00D90D6C" w:rsidRDefault="00D90D6C" w:rsidP="00D90D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-582930</wp:posOffset>
                </wp:positionV>
                <wp:extent cx="1353820" cy="522605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0D6C" w:rsidRDefault="00D90D6C" w:rsidP="00D90D6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HeSe 2019/20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>3rd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semester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4pt;margin-top:-45.9pt;width:106.6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" fillcolor="white [3201]" strokeweight=".5pt">
                <v:textbox>
                  <w:txbxContent>
                    <w:p w:rsidR="00D90D6C" w:rsidRDefault="00D90D6C" w:rsidP="00D90D6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HeSe 2019/20</w:t>
                      </w:r>
                      <w:r>
                        <w:rPr>
                          <w:lang w:val="de-DE"/>
                        </w:rPr>
                        <w:br/>
                        <w:t>3rd</w:t>
                      </w:r>
                      <w:bookmarkStart w:id="1" w:name="_GoBack"/>
                      <w:bookmarkEnd w:id="1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semester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-583565</wp:posOffset>
                </wp:positionV>
                <wp:extent cx="1579245" cy="588010"/>
                <wp:effectExtent l="0" t="0" r="190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0D6C" w:rsidRDefault="00D90D6C" w:rsidP="00D90D6C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41755" cy="314960"/>
                                  <wp:effectExtent l="0" t="0" r="0" b="8890"/>
                                  <wp:docPr id="1" name="Picture 1" descr="EUF-Stg-EUCS-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UF-Stg-EUCS-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55" cy="31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35pt;margin-top:-45.95pt;width:124.35pt;height:4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" fillcolor="white [3201]" stroked="f" strokeweight=".5pt">
                <v:textbox>
                  <w:txbxContent>
                    <w:p w:rsidR="00D90D6C" w:rsidRDefault="00D90D6C" w:rsidP="00D90D6C">
                      <w:pPr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41755" cy="314960"/>
                            <wp:effectExtent l="0" t="0" r="0" b="8890"/>
                            <wp:docPr id="1" name="Picture 1" descr="EUF-Stg-EUCS-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UF-Stg-EUCS-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55" cy="31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4B8D" w:rsidRPr="001568D8" w:rsidRDefault="00F54B8D" w:rsidP="00D90D6C"/>
    <w:sectPr w:rsidR="00F54B8D" w:rsidRPr="001568D8" w:rsidSect="009F250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5"/>
    <w:rsid w:val="000B72FB"/>
    <w:rsid w:val="000C5C7E"/>
    <w:rsid w:val="00152E97"/>
    <w:rsid w:val="001568D8"/>
    <w:rsid w:val="00321673"/>
    <w:rsid w:val="00402A27"/>
    <w:rsid w:val="00410D86"/>
    <w:rsid w:val="00454D91"/>
    <w:rsid w:val="004F476F"/>
    <w:rsid w:val="009F2505"/>
    <w:rsid w:val="00A115F1"/>
    <w:rsid w:val="00C17228"/>
    <w:rsid w:val="00D60804"/>
    <w:rsid w:val="00D90D6C"/>
    <w:rsid w:val="00F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8CF1C"/>
  <w15:chartTrackingRefBased/>
  <w15:docId w15:val="{CC4518D7-C96C-4E28-9F9F-37C523E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00F82-5944-42B2-9CF9-37CB5C1C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Patricia</dc:creator>
  <cp:keywords/>
  <dc:description/>
  <cp:lastModifiedBy>Barbosa, Patricia</cp:lastModifiedBy>
  <cp:revision>3</cp:revision>
  <cp:lastPrinted>2018-04-12T13:43:00Z</cp:lastPrinted>
  <dcterms:created xsi:type="dcterms:W3CDTF">2019-09-04T09:21:00Z</dcterms:created>
  <dcterms:modified xsi:type="dcterms:W3CDTF">2019-09-04T11:01:00Z</dcterms:modified>
</cp:coreProperties>
</file>